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62A2" w14:textId="77777777" w:rsidR="00E7229E" w:rsidRDefault="00E7229E">
      <w:pPr>
        <w:pStyle w:val="Epgrafe"/>
      </w:pPr>
      <w:r>
        <w:t xml:space="preserve">Informe de evaluación del Trabajo de Fin de </w:t>
      </w:r>
      <w:r w:rsidR="007015AB">
        <w:t>Máster</w:t>
      </w:r>
      <w:r w:rsidR="00E369D6">
        <w:rPr>
          <w:rStyle w:val="Appelnotedebasdep"/>
        </w:rPr>
        <w:footnoteReference w:id="1"/>
      </w:r>
    </w:p>
    <w:p w14:paraId="5696BFDC" w14:textId="77777777" w:rsidR="00E7229E" w:rsidRDefault="007015AB" w:rsidP="00E369D6">
      <w:pPr>
        <w:jc w:val="center"/>
        <w:rPr>
          <w:b/>
          <w:bCs/>
          <w:i/>
          <w:iCs/>
          <w:sz w:val="28"/>
        </w:rPr>
      </w:pPr>
      <w:r>
        <w:rPr>
          <w:b/>
          <w:bCs/>
          <w:sz w:val="28"/>
        </w:rPr>
        <w:t>Máster en teatro y artes escénicas</w:t>
      </w:r>
    </w:p>
    <w:p w14:paraId="704B410C" w14:textId="77777777" w:rsidR="007015AB" w:rsidRDefault="007015AB">
      <w:pPr>
        <w:rPr>
          <w:b/>
          <w:bCs/>
          <w:sz w:val="28"/>
        </w:rPr>
      </w:pPr>
    </w:p>
    <w:p w14:paraId="120B594E" w14:textId="77777777" w:rsidR="00E369D6" w:rsidRDefault="007015AB" w:rsidP="007015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Instituto del Teatro de Madrid</w:t>
      </w:r>
    </w:p>
    <w:p w14:paraId="586DC732" w14:textId="77777777" w:rsidR="00E369D6" w:rsidRDefault="00E369D6">
      <w:pPr>
        <w:rPr>
          <w:b/>
          <w:bCs/>
          <w:sz w:val="28"/>
        </w:rPr>
      </w:pPr>
    </w:p>
    <w:p w14:paraId="067FBC68" w14:textId="77777777" w:rsidR="007015AB" w:rsidRDefault="007015AB">
      <w:pPr>
        <w:rPr>
          <w:b/>
          <w:bCs/>
          <w:sz w:val="28"/>
        </w:rPr>
      </w:pPr>
    </w:p>
    <w:p w14:paraId="6D6BA331" w14:textId="77777777" w:rsidR="00E7229E" w:rsidRDefault="00E7229E">
      <w:pPr>
        <w:rPr>
          <w:b/>
          <w:bCs/>
          <w:sz w:val="28"/>
        </w:rPr>
      </w:pPr>
      <w:r>
        <w:rPr>
          <w:b/>
          <w:bCs/>
          <w:sz w:val="28"/>
        </w:rPr>
        <w:t>Apellidos y Nombre:</w:t>
      </w:r>
    </w:p>
    <w:p w14:paraId="55607E98" w14:textId="77777777" w:rsidR="00E369D6" w:rsidRDefault="00E369D6">
      <w:pPr>
        <w:rPr>
          <w:b/>
          <w:bCs/>
          <w:sz w:val="28"/>
        </w:rPr>
      </w:pPr>
    </w:p>
    <w:p w14:paraId="71E5675B" w14:textId="77777777" w:rsidR="00E369D6" w:rsidRDefault="00E369D6">
      <w:pPr>
        <w:rPr>
          <w:b/>
          <w:bCs/>
          <w:sz w:val="28"/>
        </w:rPr>
      </w:pPr>
      <w:r>
        <w:rPr>
          <w:b/>
          <w:bCs/>
          <w:sz w:val="28"/>
        </w:rPr>
        <w:t>Título del TF</w:t>
      </w:r>
      <w:r w:rsidR="007015AB">
        <w:rPr>
          <w:b/>
          <w:bCs/>
          <w:sz w:val="28"/>
        </w:rPr>
        <w:t>M:</w:t>
      </w:r>
    </w:p>
    <w:p w14:paraId="08BAFB9C" w14:textId="77777777" w:rsidR="00E7229E" w:rsidRDefault="00E7229E">
      <w:pPr>
        <w:rPr>
          <w:b/>
          <w:bCs/>
          <w:sz w:val="28"/>
        </w:rPr>
      </w:pPr>
    </w:p>
    <w:tbl>
      <w:tblPr>
        <w:tblpPr w:leftFromText="141" w:rightFromText="141" w:vertAnchor="page" w:horzAnchor="margin" w:tblpY="4103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265"/>
        <w:gridCol w:w="5215"/>
      </w:tblGrid>
      <w:tr w:rsidR="007015AB" w14:paraId="1E65A490" w14:textId="77777777" w:rsidTr="007015AB">
        <w:tc>
          <w:tcPr>
            <w:tcW w:w="2950" w:type="dxa"/>
          </w:tcPr>
          <w:p w14:paraId="0853325E" w14:textId="77777777" w:rsidR="007015AB" w:rsidRDefault="007015AB" w:rsidP="007015AB"/>
          <w:p w14:paraId="7ABFF771" w14:textId="77777777" w:rsidR="007015AB" w:rsidRDefault="007015AB" w:rsidP="007015AB">
            <w:pPr>
              <w:pStyle w:val="Titre3"/>
              <w:framePr w:hSpace="0" w:wrap="auto" w:vAnchor="margin" w:hAnchor="text" w:yAlign="inline"/>
            </w:pPr>
            <w:r>
              <w:t xml:space="preserve">Criterios de evaluación </w:t>
            </w:r>
          </w:p>
          <w:p w14:paraId="3184AC34" w14:textId="77777777" w:rsidR="007015AB" w:rsidRDefault="007015AB" w:rsidP="007015AB"/>
        </w:tc>
        <w:tc>
          <w:tcPr>
            <w:tcW w:w="1265" w:type="dxa"/>
          </w:tcPr>
          <w:p w14:paraId="49CF0DFF" w14:textId="77777777" w:rsidR="007015AB" w:rsidRDefault="007015AB" w:rsidP="007015A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Calificación </w:t>
            </w:r>
          </w:p>
          <w:p w14:paraId="2758D7F0" w14:textId="77777777" w:rsidR="007015AB" w:rsidRDefault="007015AB" w:rsidP="007015AB">
            <w:r>
              <w:rPr>
                <w:b/>
                <w:bCs/>
                <w:sz w:val="22"/>
              </w:rPr>
              <w:t>numérica</w:t>
            </w:r>
          </w:p>
        </w:tc>
        <w:tc>
          <w:tcPr>
            <w:tcW w:w="5215" w:type="dxa"/>
          </w:tcPr>
          <w:p w14:paraId="1660E609" w14:textId="77777777" w:rsidR="007015AB" w:rsidRDefault="007015AB" w:rsidP="007015AB">
            <w:pPr>
              <w:pStyle w:val="Titre2"/>
              <w:framePr w:hSpace="0" w:wrap="auto" w:vAnchor="margin" w:hAnchor="text" w:yAlign="inline"/>
            </w:pPr>
            <w:r>
              <w:t>Observaciones</w:t>
            </w:r>
          </w:p>
        </w:tc>
      </w:tr>
      <w:tr w:rsidR="007015AB" w14:paraId="5638B2F8" w14:textId="77777777" w:rsidTr="007015AB">
        <w:trPr>
          <w:trHeight w:val="1141"/>
        </w:trPr>
        <w:tc>
          <w:tcPr>
            <w:tcW w:w="2950" w:type="dxa"/>
          </w:tcPr>
          <w:p w14:paraId="3C66F21E" w14:textId="77777777" w:rsidR="007015AB" w:rsidRPr="00E369D6" w:rsidRDefault="007015AB" w:rsidP="007015AB">
            <w:pPr>
              <w:pStyle w:val="Titre1"/>
              <w:framePr w:hSpace="0" w:wrap="auto" w:vAnchor="margin" w:hAnchor="text" w:yAlign="inline"/>
              <w:rPr>
                <w:b/>
                <w:bCs/>
                <w:i w:val="0"/>
              </w:rPr>
            </w:pPr>
            <w:r w:rsidRPr="00E369D6">
              <w:rPr>
                <w:b/>
                <w:bCs/>
                <w:i w:val="0"/>
              </w:rPr>
              <w:t>Tema y Objetivos</w:t>
            </w:r>
          </w:p>
        </w:tc>
        <w:tc>
          <w:tcPr>
            <w:tcW w:w="1265" w:type="dxa"/>
          </w:tcPr>
          <w:p w14:paraId="54633F84" w14:textId="77777777" w:rsidR="007015AB" w:rsidRDefault="007015AB" w:rsidP="007015AB"/>
        </w:tc>
        <w:tc>
          <w:tcPr>
            <w:tcW w:w="5215" w:type="dxa"/>
          </w:tcPr>
          <w:p w14:paraId="7E8883E4" w14:textId="77777777" w:rsidR="007015AB" w:rsidRDefault="007015AB" w:rsidP="007015AB"/>
        </w:tc>
      </w:tr>
      <w:tr w:rsidR="007015AB" w14:paraId="50AE21CB" w14:textId="77777777" w:rsidTr="007015AB">
        <w:trPr>
          <w:trHeight w:val="879"/>
        </w:trPr>
        <w:tc>
          <w:tcPr>
            <w:tcW w:w="2950" w:type="dxa"/>
          </w:tcPr>
          <w:p w14:paraId="5836B8B9" w14:textId="77777777" w:rsidR="007015AB" w:rsidRPr="00E369D6" w:rsidRDefault="007015AB" w:rsidP="007015AB">
            <w:pPr>
              <w:pStyle w:val="Titre1"/>
              <w:framePr w:hSpace="0" w:wrap="auto" w:vAnchor="margin" w:hAnchor="text" w:yAlign="inline"/>
              <w:rPr>
                <w:b/>
                <w:bCs/>
                <w:i w:val="0"/>
              </w:rPr>
            </w:pPr>
            <w:r w:rsidRPr="00E369D6">
              <w:rPr>
                <w:b/>
                <w:bCs/>
                <w:i w:val="0"/>
              </w:rPr>
              <w:t>Estructura</w:t>
            </w:r>
          </w:p>
          <w:p w14:paraId="465968E0" w14:textId="77777777" w:rsidR="007015AB" w:rsidRPr="00E369D6" w:rsidRDefault="007015AB" w:rsidP="007015AB">
            <w:pPr>
              <w:rPr>
                <w:b/>
                <w:bCs/>
                <w:iCs/>
              </w:rPr>
            </w:pPr>
          </w:p>
          <w:p w14:paraId="6F1920C7" w14:textId="77777777" w:rsidR="007015AB" w:rsidRPr="00E369D6" w:rsidRDefault="007015AB" w:rsidP="007015AB">
            <w:pPr>
              <w:rPr>
                <w:iCs/>
              </w:rPr>
            </w:pPr>
          </w:p>
        </w:tc>
        <w:tc>
          <w:tcPr>
            <w:tcW w:w="1265" w:type="dxa"/>
          </w:tcPr>
          <w:p w14:paraId="320B7678" w14:textId="77777777" w:rsidR="007015AB" w:rsidRDefault="007015AB" w:rsidP="007015AB"/>
        </w:tc>
        <w:tc>
          <w:tcPr>
            <w:tcW w:w="5215" w:type="dxa"/>
          </w:tcPr>
          <w:p w14:paraId="7CCC9CF3" w14:textId="77777777" w:rsidR="007015AB" w:rsidRDefault="007015AB" w:rsidP="007015AB"/>
        </w:tc>
      </w:tr>
      <w:tr w:rsidR="007015AB" w14:paraId="0DD7CF51" w14:textId="77777777" w:rsidTr="007015AB">
        <w:trPr>
          <w:trHeight w:val="1111"/>
        </w:trPr>
        <w:tc>
          <w:tcPr>
            <w:tcW w:w="2950" w:type="dxa"/>
          </w:tcPr>
          <w:p w14:paraId="43534AFA" w14:textId="77777777" w:rsidR="007015AB" w:rsidRPr="00E369D6" w:rsidRDefault="007015AB" w:rsidP="007015AB">
            <w:pPr>
              <w:pStyle w:val="Corpsdetexte"/>
              <w:framePr w:hSpace="0" w:wrap="auto" w:vAnchor="margin" w:hAnchor="text" w:yAlign="inline"/>
              <w:rPr>
                <w:b/>
                <w:bCs/>
                <w:i w:val="0"/>
              </w:rPr>
            </w:pPr>
            <w:r w:rsidRPr="00E369D6">
              <w:rPr>
                <w:b/>
                <w:bCs/>
                <w:i w:val="0"/>
              </w:rPr>
              <w:t>Marco teórico y metodológico</w:t>
            </w:r>
          </w:p>
        </w:tc>
        <w:tc>
          <w:tcPr>
            <w:tcW w:w="1265" w:type="dxa"/>
          </w:tcPr>
          <w:p w14:paraId="6D7037AD" w14:textId="77777777" w:rsidR="007015AB" w:rsidRDefault="007015AB" w:rsidP="007015AB"/>
        </w:tc>
        <w:tc>
          <w:tcPr>
            <w:tcW w:w="5215" w:type="dxa"/>
          </w:tcPr>
          <w:p w14:paraId="0514E668" w14:textId="77777777" w:rsidR="007015AB" w:rsidRDefault="007015AB" w:rsidP="007015AB"/>
        </w:tc>
      </w:tr>
      <w:tr w:rsidR="007015AB" w14:paraId="3FCD6C78" w14:textId="77777777" w:rsidTr="007015AB">
        <w:trPr>
          <w:trHeight w:val="1111"/>
        </w:trPr>
        <w:tc>
          <w:tcPr>
            <w:tcW w:w="2950" w:type="dxa"/>
          </w:tcPr>
          <w:p w14:paraId="2B391E5C" w14:textId="77777777" w:rsidR="007015AB" w:rsidRPr="00E369D6" w:rsidRDefault="007015AB" w:rsidP="007015AB">
            <w:pPr>
              <w:pStyle w:val="Corpsdetexte"/>
              <w:framePr w:hSpace="0" w:wrap="auto" w:vAnchor="margin" w:hAnchor="text" w:yAlign="inline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 xml:space="preserve">Desarrollo del corpus de la investigación </w:t>
            </w:r>
          </w:p>
        </w:tc>
        <w:tc>
          <w:tcPr>
            <w:tcW w:w="1265" w:type="dxa"/>
          </w:tcPr>
          <w:p w14:paraId="494E7149" w14:textId="77777777" w:rsidR="007015AB" w:rsidRDefault="007015AB" w:rsidP="007015AB"/>
        </w:tc>
        <w:tc>
          <w:tcPr>
            <w:tcW w:w="5215" w:type="dxa"/>
          </w:tcPr>
          <w:p w14:paraId="615CCA65" w14:textId="77777777" w:rsidR="007015AB" w:rsidRDefault="007015AB" w:rsidP="007015AB"/>
        </w:tc>
      </w:tr>
      <w:tr w:rsidR="007015AB" w14:paraId="2D6B6042" w14:textId="77777777" w:rsidTr="007015AB">
        <w:trPr>
          <w:trHeight w:val="1255"/>
        </w:trPr>
        <w:tc>
          <w:tcPr>
            <w:tcW w:w="2950" w:type="dxa"/>
          </w:tcPr>
          <w:p w14:paraId="46C70106" w14:textId="77777777" w:rsidR="007015AB" w:rsidRPr="00E369D6" w:rsidRDefault="007015AB" w:rsidP="007015AB">
            <w:pPr>
              <w:rPr>
                <w:b/>
                <w:bCs/>
                <w:iCs/>
              </w:rPr>
            </w:pPr>
            <w:r w:rsidRPr="00E369D6">
              <w:rPr>
                <w:b/>
                <w:bCs/>
                <w:iCs/>
              </w:rPr>
              <w:t xml:space="preserve"> Selección de fuentes</w:t>
            </w:r>
          </w:p>
          <w:p w14:paraId="5B7F1D51" w14:textId="77777777" w:rsidR="007015AB" w:rsidRPr="00E369D6" w:rsidRDefault="007015AB" w:rsidP="007015AB">
            <w:pPr>
              <w:rPr>
                <w:b/>
                <w:bCs/>
                <w:iCs/>
              </w:rPr>
            </w:pPr>
            <w:r w:rsidRPr="00E369D6">
              <w:rPr>
                <w:b/>
                <w:bCs/>
                <w:iCs/>
              </w:rPr>
              <w:t xml:space="preserve"> bibliográficas y capacidad</w:t>
            </w:r>
          </w:p>
          <w:p w14:paraId="369499F9" w14:textId="77777777" w:rsidR="007015AB" w:rsidRPr="00E369D6" w:rsidRDefault="007015AB" w:rsidP="007015AB">
            <w:pPr>
              <w:rPr>
                <w:b/>
                <w:bCs/>
                <w:iCs/>
              </w:rPr>
            </w:pPr>
            <w:r w:rsidRPr="00E369D6">
              <w:rPr>
                <w:b/>
                <w:bCs/>
                <w:iCs/>
              </w:rPr>
              <w:t xml:space="preserve"> crítica</w:t>
            </w:r>
          </w:p>
        </w:tc>
        <w:tc>
          <w:tcPr>
            <w:tcW w:w="1265" w:type="dxa"/>
          </w:tcPr>
          <w:p w14:paraId="7DE3AE5C" w14:textId="77777777" w:rsidR="007015AB" w:rsidRDefault="007015AB" w:rsidP="007015AB"/>
        </w:tc>
        <w:tc>
          <w:tcPr>
            <w:tcW w:w="5215" w:type="dxa"/>
          </w:tcPr>
          <w:p w14:paraId="22A4F583" w14:textId="77777777" w:rsidR="007015AB" w:rsidRDefault="007015AB" w:rsidP="007015AB"/>
        </w:tc>
      </w:tr>
      <w:tr w:rsidR="007015AB" w14:paraId="4CA8D3C2" w14:textId="77777777" w:rsidTr="007015AB">
        <w:trPr>
          <w:trHeight w:val="1061"/>
        </w:trPr>
        <w:tc>
          <w:tcPr>
            <w:tcW w:w="2950" w:type="dxa"/>
          </w:tcPr>
          <w:p w14:paraId="0B588A43" w14:textId="77777777" w:rsidR="007015AB" w:rsidRPr="00E369D6" w:rsidRDefault="007015AB" w:rsidP="007015A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Redacción y cuestiones formales</w:t>
            </w:r>
          </w:p>
        </w:tc>
        <w:tc>
          <w:tcPr>
            <w:tcW w:w="1265" w:type="dxa"/>
          </w:tcPr>
          <w:p w14:paraId="5EBCEE5A" w14:textId="77777777" w:rsidR="007015AB" w:rsidRDefault="007015AB" w:rsidP="007015AB"/>
        </w:tc>
        <w:tc>
          <w:tcPr>
            <w:tcW w:w="5215" w:type="dxa"/>
          </w:tcPr>
          <w:p w14:paraId="1110CD83" w14:textId="77777777" w:rsidR="007015AB" w:rsidRDefault="007015AB" w:rsidP="007015AB"/>
        </w:tc>
      </w:tr>
      <w:tr w:rsidR="007015AB" w14:paraId="7B6D519E" w14:textId="77777777" w:rsidTr="007015AB">
        <w:trPr>
          <w:trHeight w:val="1061"/>
        </w:trPr>
        <w:tc>
          <w:tcPr>
            <w:tcW w:w="2950" w:type="dxa"/>
          </w:tcPr>
          <w:p w14:paraId="03D0AA06" w14:textId="77777777" w:rsidR="007015AB" w:rsidRPr="00E369D6" w:rsidRDefault="007015AB" w:rsidP="007015AB">
            <w:pPr>
              <w:rPr>
                <w:b/>
                <w:bCs/>
                <w:iCs/>
              </w:rPr>
            </w:pPr>
            <w:r w:rsidRPr="00E369D6">
              <w:rPr>
                <w:b/>
                <w:bCs/>
                <w:iCs/>
              </w:rPr>
              <w:t>Presentación</w:t>
            </w:r>
            <w:r>
              <w:rPr>
                <w:b/>
                <w:bCs/>
                <w:iCs/>
              </w:rPr>
              <w:t xml:space="preserve"> oral</w:t>
            </w:r>
          </w:p>
        </w:tc>
        <w:tc>
          <w:tcPr>
            <w:tcW w:w="1265" w:type="dxa"/>
          </w:tcPr>
          <w:p w14:paraId="771754E9" w14:textId="77777777" w:rsidR="007015AB" w:rsidRDefault="007015AB" w:rsidP="007015AB"/>
        </w:tc>
        <w:tc>
          <w:tcPr>
            <w:tcW w:w="5215" w:type="dxa"/>
          </w:tcPr>
          <w:p w14:paraId="55215957" w14:textId="77777777" w:rsidR="007015AB" w:rsidRDefault="007015AB" w:rsidP="007015AB"/>
        </w:tc>
      </w:tr>
      <w:tr w:rsidR="007015AB" w14:paraId="333F1F41" w14:textId="77777777" w:rsidTr="007015AB">
        <w:trPr>
          <w:trHeight w:val="1076"/>
        </w:trPr>
        <w:tc>
          <w:tcPr>
            <w:tcW w:w="2950" w:type="dxa"/>
          </w:tcPr>
          <w:p w14:paraId="2BE113A2" w14:textId="77777777" w:rsidR="007015AB" w:rsidRDefault="007015AB" w:rsidP="007015AB">
            <w:pPr>
              <w:rPr>
                <w:b/>
                <w:bCs/>
              </w:rPr>
            </w:pPr>
            <w:r>
              <w:rPr>
                <w:b/>
                <w:bCs/>
              </w:rPr>
              <w:t>TOTAL evaluación TFM</w:t>
            </w:r>
          </w:p>
          <w:p w14:paraId="74BB03CB" w14:textId="77777777" w:rsidR="007015AB" w:rsidRDefault="007015AB" w:rsidP="007015AB">
            <w:pPr>
              <w:rPr>
                <w:sz w:val="22"/>
              </w:rPr>
            </w:pPr>
          </w:p>
        </w:tc>
        <w:tc>
          <w:tcPr>
            <w:tcW w:w="1265" w:type="dxa"/>
          </w:tcPr>
          <w:p w14:paraId="458D69B3" w14:textId="77777777" w:rsidR="007015AB" w:rsidRDefault="007015AB" w:rsidP="007015AB"/>
        </w:tc>
        <w:tc>
          <w:tcPr>
            <w:tcW w:w="5215" w:type="dxa"/>
          </w:tcPr>
          <w:p w14:paraId="5D1CC1AE" w14:textId="77777777" w:rsidR="007015AB" w:rsidRDefault="007015AB" w:rsidP="007015AB"/>
        </w:tc>
      </w:tr>
    </w:tbl>
    <w:p w14:paraId="179EE1CC" w14:textId="77777777" w:rsidR="007015AB" w:rsidRDefault="007015AB">
      <w:pPr>
        <w:rPr>
          <w:b/>
          <w:bCs/>
          <w:sz w:val="28"/>
        </w:rPr>
      </w:pPr>
    </w:p>
    <w:p w14:paraId="45491923" w14:textId="77777777" w:rsidR="00E7229E" w:rsidRDefault="00E369D6">
      <w:pPr>
        <w:rPr>
          <w:b/>
          <w:bCs/>
        </w:rPr>
      </w:pPr>
      <w:r>
        <w:rPr>
          <w:b/>
          <w:bCs/>
          <w:sz w:val="28"/>
        </w:rPr>
        <w:t>Fecha y firma</w:t>
      </w:r>
      <w:r w:rsidR="007015AB">
        <w:rPr>
          <w:b/>
          <w:bCs/>
          <w:sz w:val="28"/>
        </w:rPr>
        <w:t>s</w:t>
      </w:r>
      <w:r>
        <w:rPr>
          <w:b/>
          <w:bCs/>
          <w:sz w:val="28"/>
        </w:rPr>
        <w:t>:</w:t>
      </w:r>
    </w:p>
    <w:p w14:paraId="20563F3D" w14:textId="77777777" w:rsidR="00E7229E" w:rsidRDefault="00E7229E">
      <w:pPr>
        <w:rPr>
          <w:b/>
          <w:bCs/>
          <w:sz w:val="28"/>
        </w:rPr>
      </w:pPr>
    </w:p>
    <w:p w14:paraId="27C4D3BD" w14:textId="77777777" w:rsidR="00E369D6" w:rsidRDefault="00E369D6">
      <w:pPr>
        <w:rPr>
          <w:b/>
          <w:bCs/>
          <w:sz w:val="28"/>
        </w:rPr>
      </w:pPr>
    </w:p>
    <w:p w14:paraId="44FBC590" w14:textId="77777777" w:rsidR="00E369D6" w:rsidRPr="00E369D6" w:rsidRDefault="00E369D6">
      <w:pPr>
        <w:rPr>
          <w:bCs/>
        </w:rPr>
      </w:pPr>
    </w:p>
    <w:sectPr w:rsidR="00E369D6" w:rsidRPr="00E369D6" w:rsidSect="00E369D6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4CFB9" w14:textId="77777777" w:rsidR="00CB7DE1" w:rsidRDefault="00CB7DE1" w:rsidP="00E369D6">
      <w:r>
        <w:separator/>
      </w:r>
    </w:p>
  </w:endnote>
  <w:endnote w:type="continuationSeparator" w:id="0">
    <w:p w14:paraId="7445D06D" w14:textId="77777777" w:rsidR="00CB7DE1" w:rsidRDefault="00CB7DE1" w:rsidP="00E3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2F7AB" w14:textId="77777777" w:rsidR="00CB7DE1" w:rsidRDefault="00CB7DE1" w:rsidP="00E369D6">
      <w:r>
        <w:separator/>
      </w:r>
    </w:p>
  </w:footnote>
  <w:footnote w:type="continuationSeparator" w:id="0">
    <w:p w14:paraId="27F78174" w14:textId="77777777" w:rsidR="00CB7DE1" w:rsidRDefault="00CB7DE1" w:rsidP="00E369D6">
      <w:r>
        <w:continuationSeparator/>
      </w:r>
    </w:p>
  </w:footnote>
  <w:footnote w:id="1">
    <w:p w14:paraId="763E5A22" w14:textId="448CBD0E" w:rsidR="00E369D6" w:rsidRDefault="00E369D6" w:rsidP="00E369D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Deposítese, firmado por los miembros de la Comisión, en el buzón del Coordinador de TF</w:t>
      </w:r>
      <w:r w:rsidR="007015AB">
        <w:t xml:space="preserve">Ms </w:t>
      </w:r>
      <w:r>
        <w:t>(</w:t>
      </w:r>
      <w:r w:rsidR="009E5EC2">
        <w:t>Cristina Vinuesa Muñoz)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50"/>
    <w:rsid w:val="00185C60"/>
    <w:rsid w:val="004539C5"/>
    <w:rsid w:val="007015AB"/>
    <w:rsid w:val="0096343A"/>
    <w:rsid w:val="00990003"/>
    <w:rsid w:val="00994350"/>
    <w:rsid w:val="009E5EC2"/>
    <w:rsid w:val="00A95CF5"/>
    <w:rsid w:val="00B175D7"/>
    <w:rsid w:val="00CB71B9"/>
    <w:rsid w:val="00CB7DE1"/>
    <w:rsid w:val="00E369D6"/>
    <w:rsid w:val="00E7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ADFA0"/>
  <w15:chartTrackingRefBased/>
  <w15:docId w15:val="{3A789924-3961-4149-9466-F629E5DF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framePr w:hSpace="141" w:wrap="around" w:vAnchor="page" w:hAnchor="margin" w:y="5558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pPr>
      <w:keepNext/>
      <w:framePr w:hSpace="141" w:wrap="around" w:vAnchor="page" w:hAnchor="margin" w:y="5558"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framePr w:hSpace="141" w:wrap="around" w:vAnchor="page" w:hAnchor="margin" w:y="5558"/>
      <w:outlineLvl w:val="2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pgrafe">
    <w:name w:val="Epígrafe"/>
    <w:basedOn w:val="Normal"/>
    <w:next w:val="Normal"/>
    <w:qFormat/>
    <w:pPr>
      <w:jc w:val="center"/>
    </w:pPr>
    <w:rPr>
      <w:b/>
      <w:bCs/>
      <w:sz w:val="28"/>
    </w:rPr>
  </w:style>
  <w:style w:type="paragraph" w:styleId="Corpsdetexte">
    <w:name w:val="Body Text"/>
    <w:basedOn w:val="Normal"/>
    <w:semiHidden/>
    <w:pPr>
      <w:framePr w:hSpace="141" w:wrap="around" w:vAnchor="page" w:hAnchor="margin" w:y="5558"/>
    </w:pPr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69D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69D6"/>
  </w:style>
  <w:style w:type="character" w:styleId="Appelnotedebasdep">
    <w:name w:val="footnote reference"/>
    <w:basedOn w:val="Policepardfaut"/>
    <w:uiPriority w:val="99"/>
    <w:semiHidden/>
    <w:unhideWhenUsed/>
    <w:rsid w:val="00E369D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015AB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rsid w:val="007015A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015AB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1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BD93-AF54-3540-BE0B-A4639A32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Criterios de evaluación</vt:lpstr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de evaluación</dc:title>
  <dc:subject/>
  <dc:creator>María Jesús</dc:creator>
  <cp:keywords/>
  <cp:lastModifiedBy>Cristina Vinuesa</cp:lastModifiedBy>
  <cp:revision>3</cp:revision>
  <dcterms:created xsi:type="dcterms:W3CDTF">2024-11-21T13:16:00Z</dcterms:created>
  <dcterms:modified xsi:type="dcterms:W3CDTF">2024-11-21T13:16:00Z</dcterms:modified>
</cp:coreProperties>
</file>